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B3" w:rsidRDefault="00284AB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1F497D"/>
          <w:sz w:val="24"/>
          <w:szCs w:val="24"/>
        </w:rPr>
        <w:sectPr w:rsidR="00284A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567" w:header="510" w:footer="476" w:gutter="0"/>
          <w:pgNumType w:start="1"/>
          <w:cols w:space="720" w:equalWidth="0">
            <w:col w:w="9972"/>
          </w:cols>
          <w:titlePg/>
        </w:sectPr>
      </w:pPr>
      <w:bookmarkStart w:id="0" w:name="_GoBack"/>
      <w:bookmarkEnd w:id="0"/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i/>
          <w:color w:val="1F497D" w:themeColor="text2"/>
          <w:sz w:val="24"/>
          <w:szCs w:val="24"/>
        </w:rPr>
        <w:lastRenderedPageBreak/>
        <w:t xml:space="preserve">MODULO D’ISCRIZIONE AL CONCORSO EUROMEDITERRANEO 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i/>
          <w:color w:val="1F497D" w:themeColor="text2"/>
          <w:sz w:val="24"/>
          <w:szCs w:val="24"/>
        </w:rPr>
        <w:t>PER GIOVANI COMPOSITORI</w:t>
      </w:r>
    </w:p>
    <w:p w:rsidR="00284AB3" w:rsidRPr="002A4D57" w:rsidRDefault="00284AB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1F497D" w:themeColor="text2"/>
          <w:sz w:val="24"/>
          <w:szCs w:val="24"/>
        </w:rPr>
      </w:pP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Il/la sottoscritto/a___________________________________________________________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nato/a a ________________________________________il_____________sesso______________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residente a ____________________ via, piazza, località___________________________________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n. civico____________ C.A.P.__________ provincia_________________ Stato________________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nazionalità ____________________________    cittadinanza 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tel._________________________  email personale</w:t>
      </w:r>
      <w:r w:rsidRPr="002A4D57">
        <w:rPr>
          <w:rFonts w:ascii="Garamond" w:eastAsia="Garamond" w:hAnsi="Garamond" w:cs="Garamond"/>
          <w:b/>
          <w:color w:val="1F497D" w:themeColor="text2"/>
          <w:sz w:val="24"/>
          <w:szCs w:val="24"/>
        </w:rPr>
        <w:t xml:space="preserve">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______________________________________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iscritto alla classe ______________ del Liceo Musicale____________________________________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del Conservatorio _________________________________________________________________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della Scuola Secondaria di Secondo grado ______________________________________________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 xml:space="preserve">                                                                    CHIEDE 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 xml:space="preserve">di iscriversi al </w:t>
      </w:r>
      <w:r w:rsidRPr="002A4D57">
        <w:rPr>
          <w:rFonts w:ascii="Garamond" w:eastAsia="Garamond" w:hAnsi="Garamond" w:cs="Garamond"/>
          <w:b/>
          <w:color w:val="1F497D" w:themeColor="text2"/>
          <w:sz w:val="24"/>
          <w:szCs w:val="24"/>
        </w:rPr>
        <w:t>I° Concorso Euromediterraneo per Giovani Compositori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con la composizione intitolata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___________________________________________________________durata_______________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MS Shell Dlg 2" w:eastAsia="MS Shell Dlg 2" w:hAnsi="MS Shell Dlg 2" w:cs="MS Shell Dlg 2"/>
          <w:color w:val="1F497D" w:themeColor="text2"/>
          <w:sz w:val="16"/>
          <w:szCs w:val="16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 xml:space="preserve">nella sezione     </w:t>
      </w:r>
      <w:r w:rsidRPr="002A4D57">
        <w:rPr>
          <w:rFonts w:ascii="Arial" w:eastAsia="Arial" w:hAnsi="Arial" w:cs="Arial"/>
          <w:color w:val="1F497D" w:themeColor="text2"/>
          <w:sz w:val="26"/>
          <w:szCs w:val="26"/>
        </w:rPr>
        <w:t>□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 xml:space="preserve"> Composizione            </w:t>
      </w:r>
      <w:r w:rsidRPr="002A4D57">
        <w:rPr>
          <w:rFonts w:ascii="Arial" w:eastAsia="Arial" w:hAnsi="Arial" w:cs="Arial"/>
          <w:color w:val="1F497D" w:themeColor="text2"/>
          <w:sz w:val="26"/>
          <w:szCs w:val="26"/>
        </w:rPr>
        <w:t>□</w:t>
      </w:r>
      <w:r w:rsidRPr="002A4D57">
        <w:rPr>
          <w:rFonts w:ascii="MS Shell Dlg 2" w:eastAsia="MS Shell Dlg 2" w:hAnsi="MS Shell Dlg 2" w:cs="MS Shell Dlg 2"/>
          <w:color w:val="1F497D" w:themeColor="text2"/>
          <w:sz w:val="16"/>
          <w:szCs w:val="16"/>
        </w:rPr>
        <w:t xml:space="preserve">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 xml:space="preserve">Musica Jazz                      </w:t>
      </w:r>
      <w:r w:rsidRPr="002A4D57">
        <w:rPr>
          <w:rFonts w:ascii="Arial" w:eastAsia="Arial" w:hAnsi="Arial" w:cs="Arial"/>
          <w:color w:val="1F497D" w:themeColor="text2"/>
          <w:sz w:val="26"/>
          <w:szCs w:val="26"/>
        </w:rPr>
        <w:t>□</w:t>
      </w:r>
      <w:r w:rsidRPr="002A4D57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 xml:space="preserve">Musica Elettronica                    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 xml:space="preserve">per </w:t>
      </w:r>
      <w:r w:rsidRPr="002A4D57">
        <w:rPr>
          <w:rFonts w:ascii="Garamond" w:eastAsia="Garamond" w:hAnsi="Garamond" w:cs="Garamond"/>
          <w:i/>
          <w:color w:val="1F497D" w:themeColor="text2"/>
          <w:sz w:val="24"/>
          <w:szCs w:val="24"/>
        </w:rPr>
        <w:t>(</w:t>
      </w:r>
      <w:r w:rsidRPr="002A4D57">
        <w:rPr>
          <w:rFonts w:ascii="Garamond" w:eastAsia="Garamond" w:hAnsi="Garamond" w:cs="Garamond"/>
          <w:i/>
          <w:color w:val="1F497D" w:themeColor="text2"/>
        </w:rPr>
        <w:t>elencare gli strumenti dell’organico</w:t>
      </w:r>
      <w:r w:rsidRPr="002A4D57">
        <w:rPr>
          <w:rFonts w:ascii="Garamond" w:eastAsia="Garamond" w:hAnsi="Garamond" w:cs="Garamond"/>
          <w:i/>
          <w:color w:val="1F497D" w:themeColor="text2"/>
          <w:sz w:val="24"/>
          <w:szCs w:val="24"/>
        </w:rPr>
        <w:t>)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_______________________________________________________________________________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_______________________________________________________________________________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_______________________________________________________________________________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_______________________________________________________________________________</w:t>
      </w:r>
    </w:p>
    <w:p w:rsidR="00284AB3" w:rsidRPr="002A4D57" w:rsidRDefault="00284AB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</w:p>
    <w:p w:rsidR="00284AB3" w:rsidRPr="002A4D57" w:rsidRDefault="00284AB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Il/la sottoscritto/a dichiara sotto la propria responsabilità che</w:t>
      </w:r>
      <w:r w:rsidRPr="002A4D57">
        <w:rPr>
          <w:rFonts w:ascii="Garamond" w:eastAsia="Garamond" w:hAnsi="Garamond" w:cs="Garamond"/>
          <w:color w:val="1F497D" w:themeColor="text2"/>
        </w:rPr>
        <w:t>: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Courier" w:eastAsia="Courier" w:hAnsi="Courier" w:cs="Courier"/>
          <w:color w:val="1F497D" w:themeColor="text2"/>
          <w:sz w:val="24"/>
          <w:szCs w:val="24"/>
        </w:rPr>
        <w:t xml:space="preserve">-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la composizione proposta è autentico frutto del mio ingegno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Courier" w:eastAsia="Courier" w:hAnsi="Courier" w:cs="Courier"/>
          <w:color w:val="1F497D" w:themeColor="text2"/>
          <w:sz w:val="24"/>
          <w:szCs w:val="24"/>
        </w:rPr>
        <w:t xml:space="preserve">-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che essa è inedita e non è mai stata premiata, né ha partecipato ad altri concorsi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Courier" w:eastAsia="Courier" w:hAnsi="Courier" w:cs="Courier"/>
          <w:color w:val="1F497D" w:themeColor="text2"/>
          <w:sz w:val="24"/>
          <w:szCs w:val="24"/>
        </w:rPr>
        <w:t xml:space="preserve">-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che non è mai stata né incisa e né diffusa attraverso i media;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Accetto senza riserve il regolamento del I° Concorso Euromediterraneo per Giovani Compositori e autorizzo il Liceo “Vito Fazio Allmayer” di Alcamo (TP) a registrare audio e video dell’eventuale esecuzione finale dell’opera, che avrà come unico scopo una diffusione puramente culturale e gratuita della stessa.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Autorizzo il Liceo “Vito Fazio Allmayer” e la Giuria del Concorso ai sensi dell’art. 13 del D. Lgs n. 196/2003 e del Regolamento Europeo n. 679/2016 “GDPR” al trattamento dei dati personali, compresi i dati sensibili forniti per la partecipazione al Concorso e limitatamente alle finalità di gestione del Concorso stesso.</w:t>
      </w:r>
    </w:p>
    <w:p w:rsidR="00284AB3" w:rsidRPr="002A4D57" w:rsidRDefault="00284AB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Allego alla presente: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Arial" w:eastAsia="Arial" w:hAnsi="Arial" w:cs="Arial"/>
          <w:color w:val="1F497D" w:themeColor="text2"/>
          <w:sz w:val="24"/>
          <w:szCs w:val="24"/>
        </w:rPr>
        <w:t xml:space="preserve">-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ricevuta del versamento / bonifico di euro 10,00 (dieci/00)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Arial" w:eastAsia="Arial" w:hAnsi="Arial" w:cs="Arial"/>
          <w:color w:val="1F497D" w:themeColor="text2"/>
          <w:sz w:val="24"/>
          <w:szCs w:val="24"/>
        </w:rPr>
        <w:t xml:space="preserve">-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file pdf della partitura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Arial" w:eastAsia="Arial" w:hAnsi="Arial" w:cs="Arial"/>
          <w:color w:val="1F497D" w:themeColor="text2"/>
          <w:sz w:val="24"/>
          <w:szCs w:val="24"/>
        </w:rPr>
        <w:t xml:space="preserve">-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breve descrizione analitica della composizione e della sua genesi creativa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Arial" w:eastAsia="Arial" w:hAnsi="Arial" w:cs="Arial"/>
          <w:color w:val="1F497D" w:themeColor="text2"/>
          <w:sz w:val="24"/>
          <w:szCs w:val="24"/>
        </w:rPr>
        <w:t xml:space="preserve">-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file pdf o jpeg del documento di identità</w:t>
      </w: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  <w:r w:rsidRPr="002A4D57">
        <w:rPr>
          <w:rFonts w:ascii="Arial" w:eastAsia="Arial" w:hAnsi="Arial" w:cs="Arial"/>
          <w:color w:val="1F497D" w:themeColor="text2"/>
          <w:sz w:val="24"/>
          <w:szCs w:val="24"/>
        </w:rPr>
        <w:t xml:space="preserve">- </w:t>
      </w: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file audio della composizione (SI) (NO)</w:t>
      </w:r>
    </w:p>
    <w:p w:rsidR="00284AB3" w:rsidRPr="002A4D57" w:rsidRDefault="00284AB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</w:p>
    <w:p w:rsidR="00284AB3" w:rsidRPr="002A4D57" w:rsidRDefault="00284AB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F497D" w:themeColor="text2"/>
          <w:sz w:val="24"/>
          <w:szCs w:val="24"/>
        </w:rPr>
      </w:pPr>
    </w:p>
    <w:p w:rsidR="00284AB3" w:rsidRPr="002A4D57" w:rsidRDefault="002A4D5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1F497D" w:themeColor="text2"/>
          <w:sz w:val="24"/>
          <w:szCs w:val="24"/>
        </w:rPr>
      </w:pPr>
      <w:r w:rsidRPr="002A4D57">
        <w:rPr>
          <w:rFonts w:ascii="Garamond" w:eastAsia="Garamond" w:hAnsi="Garamond" w:cs="Garamond"/>
          <w:color w:val="1F497D" w:themeColor="text2"/>
          <w:sz w:val="24"/>
          <w:szCs w:val="24"/>
        </w:rPr>
        <w:t>Luogo_____________________data____________ Firma leggibile _______________________</w:t>
      </w:r>
    </w:p>
    <w:p w:rsidR="00284AB3" w:rsidRPr="002A4D57" w:rsidRDefault="00284AB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7513"/>
        </w:tabs>
        <w:rPr>
          <w:rFonts w:ascii="Candara" w:eastAsia="Candara" w:hAnsi="Candara" w:cs="Candara"/>
          <w:color w:val="1F497D" w:themeColor="text2"/>
          <w:sz w:val="24"/>
          <w:szCs w:val="24"/>
        </w:rPr>
      </w:pPr>
    </w:p>
    <w:p w:rsidR="00284AB3" w:rsidRPr="002A4D57" w:rsidRDefault="00284AB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7513"/>
        </w:tabs>
        <w:rPr>
          <w:rFonts w:ascii="Candara" w:eastAsia="Candara" w:hAnsi="Candara" w:cs="Candara"/>
          <w:color w:val="1F497D" w:themeColor="text2"/>
        </w:rPr>
      </w:pPr>
    </w:p>
    <w:sectPr w:rsidR="00284AB3" w:rsidRPr="002A4D57" w:rsidSect="00284AB3">
      <w:type w:val="continuous"/>
      <w:pgSz w:w="11906" w:h="16838"/>
      <w:pgMar w:top="1985" w:right="1134" w:bottom="1276" w:left="1247" w:header="510" w:footer="567" w:gutter="0"/>
      <w:cols w:space="720" w:equalWidth="0">
        <w:col w:w="997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D3" w:rsidRDefault="008F23D3" w:rsidP="002A4D57">
      <w:pPr>
        <w:spacing w:line="240" w:lineRule="auto"/>
        <w:ind w:left="0" w:hanging="2"/>
      </w:pPr>
      <w:r>
        <w:separator/>
      </w:r>
    </w:p>
  </w:endnote>
  <w:endnote w:type="continuationSeparator" w:id="0">
    <w:p w:rsidR="008F23D3" w:rsidRDefault="008F23D3" w:rsidP="002A4D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B3" w:rsidRDefault="00284AB3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color w:val="FFFFFF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fldChar w:fldCharType="begin"/>
    </w:r>
    <w:r w:rsidR="002A4D57">
      <w:rPr>
        <w:rFonts w:ascii="Cambria" w:eastAsia="Cambria" w:hAnsi="Cambria" w:cs="Cambria"/>
        <w:color w:val="000000"/>
        <w:sz w:val="18"/>
        <w:szCs w:val="18"/>
      </w:rPr>
      <w:instrText>PAGE</w:instrText>
    </w:r>
    <w:r>
      <w:rPr>
        <w:rFonts w:ascii="Cambria" w:eastAsia="Cambria" w:hAnsi="Cambria" w:cs="Cambria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B3" w:rsidRDefault="002A4D57">
    <w:pPr>
      <w:pStyle w:val="Normale1"/>
      <w:pBdr>
        <w:top w:val="nil"/>
        <w:left w:val="nil"/>
        <w:bottom w:val="nil"/>
        <w:right w:val="nil"/>
        <w:between w:val="nil"/>
      </w:pBdr>
      <w:ind w:left="-142" w:right="-143"/>
      <w:jc w:val="center"/>
      <w:rPr>
        <w:rFonts w:ascii="Tahoma" w:eastAsia="Tahoma" w:hAnsi="Tahoma" w:cs="Tahoma"/>
        <w:color w:val="FFFFFF"/>
        <w:sz w:val="24"/>
        <w:szCs w:val="24"/>
      </w:rPr>
    </w:pPr>
    <w:r>
      <w:rPr>
        <w:rFonts w:ascii="Tahoma" w:eastAsia="Tahoma" w:hAnsi="Tahoma" w:cs="Tahoma"/>
        <w:noProof/>
        <w:color w:val="FFFFFF"/>
        <w:sz w:val="24"/>
        <w:szCs w:val="24"/>
      </w:rPr>
      <w:drawing>
        <wp:inline distT="0" distB="0" distL="114300" distR="114300">
          <wp:extent cx="6839585" cy="403225"/>
          <wp:effectExtent l="0" t="0" r="0" b="0"/>
          <wp:docPr id="1029" name="image2.png" descr="C:\Users\Roberto\Desktop\Allmayer\Piedipagina_scu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Roberto\Desktop\Allmayer\Piedipagina_scur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585" cy="403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D3" w:rsidRDefault="008F23D3" w:rsidP="002A4D57">
      <w:pPr>
        <w:spacing w:line="240" w:lineRule="auto"/>
        <w:ind w:left="0" w:hanging="2"/>
      </w:pPr>
      <w:r>
        <w:separator/>
      </w:r>
    </w:p>
  </w:footnote>
  <w:footnote w:type="continuationSeparator" w:id="0">
    <w:p w:rsidR="008F23D3" w:rsidRDefault="008F23D3" w:rsidP="002A4D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B3" w:rsidRDefault="002A4D57">
    <w:pPr>
      <w:pStyle w:val="Normale1"/>
      <w:pBdr>
        <w:top w:val="nil"/>
        <w:left w:val="nil"/>
        <w:bottom w:val="nil"/>
        <w:right w:val="nil"/>
        <w:between w:val="nil"/>
      </w:pBdr>
      <w:ind w:left="-851" w:right="-851"/>
      <w:rPr>
        <w:rFonts w:ascii="Tahoma" w:eastAsia="Tahoma" w:hAnsi="Tahoma" w:cs="Tahoma"/>
        <w:color w:val="FFFFFF"/>
        <w:sz w:val="24"/>
        <w:szCs w:val="24"/>
      </w:rPr>
    </w:pP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114300" distR="114300">
          <wp:extent cx="1240155" cy="720090"/>
          <wp:effectExtent l="0" t="0" r="0" b="0"/>
          <wp:docPr id="1028" name="image1.png" descr="logo-allmayer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allmayer-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015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AB3" w:rsidRDefault="00284AB3">
    <w:pPr>
      <w:pStyle w:val="Normale1"/>
      <w:pBdr>
        <w:top w:val="nil"/>
        <w:left w:val="nil"/>
        <w:bottom w:val="nil"/>
        <w:right w:val="nil"/>
        <w:between w:val="nil"/>
      </w:pBdr>
      <w:ind w:left="-709" w:right="-851"/>
      <w:rPr>
        <w:rFonts w:ascii="Tahoma" w:eastAsia="Tahoma" w:hAnsi="Tahoma" w:cs="Tahoma"/>
        <w:color w:val="FFFFF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B3" w:rsidRDefault="002A4D57">
    <w:pPr>
      <w:pStyle w:val="Normale1"/>
      <w:pBdr>
        <w:top w:val="nil"/>
        <w:left w:val="nil"/>
        <w:bottom w:val="nil"/>
        <w:right w:val="nil"/>
        <w:between w:val="nil"/>
      </w:pBdr>
      <w:ind w:left="-142" w:right="-143"/>
      <w:jc w:val="center"/>
      <w:rPr>
        <w:rFonts w:ascii="Tahoma" w:eastAsia="Tahoma" w:hAnsi="Tahoma" w:cs="Tahoma"/>
        <w:color w:val="FFFFFF"/>
        <w:sz w:val="24"/>
        <w:szCs w:val="24"/>
      </w:rPr>
    </w:pPr>
    <w:r>
      <w:rPr>
        <w:rFonts w:ascii="Tahoma" w:eastAsia="Tahoma" w:hAnsi="Tahoma" w:cs="Tahoma"/>
        <w:noProof/>
        <w:color w:val="FFFFFF"/>
        <w:sz w:val="24"/>
        <w:szCs w:val="24"/>
      </w:rPr>
      <w:drawing>
        <wp:inline distT="0" distB="0" distL="114300" distR="114300">
          <wp:extent cx="6839585" cy="734695"/>
          <wp:effectExtent l="0" t="0" r="0" b="0"/>
          <wp:docPr id="1030" name="image3.png" descr="C:\Users\Roberto\Desktop\Allmayer\logo-ita miur scur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Roberto\Desktop\Allmayer\logo-ita miur scur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585" cy="734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3"/>
    <w:rsid w:val="00284AB3"/>
    <w:rsid w:val="002A4D57"/>
    <w:rsid w:val="008F23D3"/>
    <w:rsid w:val="00D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4A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284A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84A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84A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84A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84A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284AB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84AB3"/>
  </w:style>
  <w:style w:type="table" w:customStyle="1" w:styleId="TableNormal">
    <w:name w:val="Table Normal"/>
    <w:rsid w:val="00284A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84AB3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284AB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284A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84AB3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284AB3"/>
  </w:style>
  <w:style w:type="character" w:customStyle="1" w:styleId="IntestazioneCarattere">
    <w:name w:val="Intestazione Carattere"/>
    <w:rsid w:val="00284AB3"/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284AB3"/>
  </w:style>
  <w:style w:type="character" w:customStyle="1" w:styleId="PidipaginaCarattere">
    <w:name w:val="Piè di pagina Carattere"/>
    <w:rsid w:val="00284AB3"/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284AB3"/>
    <w:rPr>
      <w:sz w:val="16"/>
      <w:szCs w:val="16"/>
    </w:rPr>
  </w:style>
  <w:style w:type="character" w:customStyle="1" w:styleId="TestofumettoCarattere">
    <w:name w:val="Testo fumetto Carattere"/>
    <w:rsid w:val="00284AB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284AB3"/>
    <w:pPr>
      <w:ind w:left="720"/>
      <w:contextualSpacing/>
    </w:pPr>
  </w:style>
  <w:style w:type="paragraph" w:styleId="Sottotitolo">
    <w:name w:val="Subtitle"/>
    <w:basedOn w:val="Normale1"/>
    <w:next w:val="Normale1"/>
    <w:rsid w:val="00284A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4A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284A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84A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84A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84A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84A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284AB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84AB3"/>
  </w:style>
  <w:style w:type="table" w:customStyle="1" w:styleId="TableNormal">
    <w:name w:val="Table Normal"/>
    <w:rsid w:val="00284A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84AB3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284AB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284A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84AB3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284AB3"/>
  </w:style>
  <w:style w:type="character" w:customStyle="1" w:styleId="IntestazioneCarattere">
    <w:name w:val="Intestazione Carattere"/>
    <w:rsid w:val="00284AB3"/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284AB3"/>
  </w:style>
  <w:style w:type="character" w:customStyle="1" w:styleId="PidipaginaCarattere">
    <w:name w:val="Piè di pagina Carattere"/>
    <w:rsid w:val="00284AB3"/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284AB3"/>
    <w:rPr>
      <w:sz w:val="16"/>
      <w:szCs w:val="16"/>
    </w:rPr>
  </w:style>
  <w:style w:type="character" w:customStyle="1" w:styleId="TestofumettoCarattere">
    <w:name w:val="Testo fumetto Carattere"/>
    <w:rsid w:val="00284AB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284AB3"/>
    <w:pPr>
      <w:ind w:left="720"/>
      <w:contextualSpacing/>
    </w:pPr>
  </w:style>
  <w:style w:type="paragraph" w:styleId="Sottotitolo">
    <w:name w:val="Subtitle"/>
    <w:basedOn w:val="Normale1"/>
    <w:next w:val="Normale1"/>
    <w:rsid w:val="00284A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2</cp:revision>
  <dcterms:created xsi:type="dcterms:W3CDTF">2020-01-23T16:40:00Z</dcterms:created>
  <dcterms:modified xsi:type="dcterms:W3CDTF">2020-01-23T16:40:00Z</dcterms:modified>
</cp:coreProperties>
</file>